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C09DC" w:rsidR="00644FC7" w:rsidRDefault="00CD20D4" w14:paraId="758B2494" w14:textId="7139D404">
      <w:pPr>
        <w:rPr>
          <w:rFonts w:ascii="Times New Roman" w:hAnsi="Times New Roman" w:cs="Times New Roman"/>
          <w:i/>
          <w:iCs/>
        </w:rPr>
      </w:pPr>
      <w:r w:rsidRPr="00DC09DC">
        <w:rPr>
          <w:rFonts w:ascii="Times New Roman" w:hAnsi="Times New Roman" w:cs="Times New Roman"/>
          <w:i/>
          <w:iCs/>
        </w:rPr>
        <w:t>5. melléklet</w:t>
      </w:r>
    </w:p>
    <w:p w:rsidRPr="00DC09DC" w:rsidR="00DC09DC" w:rsidRDefault="00DC09DC" w14:paraId="1BE0014E" w14:textId="77777777">
      <w:pPr>
        <w:rPr>
          <w:rFonts w:ascii="Times New Roman" w:hAnsi="Times New Roman" w:cs="Times New Roman"/>
        </w:rPr>
      </w:pPr>
    </w:p>
    <w:p w:rsidRPr="00DC09DC" w:rsidR="00CD20D4" w:rsidP="00DC09DC" w:rsidRDefault="00CD20D4" w14:paraId="5A900DCC" w14:textId="7777777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9DC">
        <w:rPr>
          <w:rFonts w:ascii="Times New Roman" w:hAnsi="Times New Roman" w:cs="Times New Roman"/>
          <w:b/>
          <w:bCs/>
          <w:sz w:val="28"/>
          <w:szCs w:val="28"/>
        </w:rPr>
        <w:t>Gazdálkodás- és Regionális Tudományok Doktori Iskola</w:t>
      </w:r>
    </w:p>
    <w:p w:rsidRPr="00DC09DC" w:rsidR="00CD20D4" w:rsidP="00DC09DC" w:rsidRDefault="00CD20D4" w14:paraId="15247D96" w14:textId="33F2B324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9DC">
        <w:rPr>
          <w:rFonts w:ascii="Times New Roman" w:hAnsi="Times New Roman" w:cs="Times New Roman"/>
          <w:b/>
          <w:bCs/>
          <w:sz w:val="28"/>
          <w:szCs w:val="28"/>
        </w:rPr>
        <w:t xml:space="preserve">Kutatásetikai Bizottságának </w:t>
      </w:r>
    </w:p>
    <w:p w:rsidRPr="00DC09DC" w:rsidR="00CD20D4" w:rsidP="00DC09DC" w:rsidRDefault="00CD20D4" w14:paraId="35FA7BC0" w14:textId="636E2F9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9DC">
        <w:rPr>
          <w:rFonts w:ascii="Times New Roman" w:hAnsi="Times New Roman" w:cs="Times New Roman"/>
          <w:b/>
          <w:bCs/>
          <w:sz w:val="28"/>
          <w:szCs w:val="28"/>
        </w:rPr>
        <w:t>ügyrendje</w:t>
      </w:r>
    </w:p>
    <w:p w:rsidRPr="00DC09DC" w:rsidR="00DC09DC" w:rsidP="00DC09DC" w:rsidRDefault="00DC09DC" w14:paraId="3AA52936" w14:textId="7777777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Pr="00DC09DC" w:rsidR="00CD20D4" w:rsidP="00CD20D4" w:rsidRDefault="00CD20D4" w14:paraId="4AB7C97C" w14:textId="30151B03">
      <w:pPr>
        <w:jc w:val="both"/>
        <w:rPr>
          <w:rFonts w:ascii="Times New Roman" w:hAnsi="Times New Roman" w:cs="Times New Roman"/>
        </w:rPr>
      </w:pPr>
      <w:r w:rsidRPr="035EEB8E" w:rsidR="00CD20D4">
        <w:rPr>
          <w:rFonts w:ascii="Times New Roman" w:hAnsi="Times New Roman" w:cs="Times New Roman"/>
        </w:rPr>
        <w:t xml:space="preserve">A </w:t>
      </w:r>
      <w:r w:rsidRPr="035EEB8E" w:rsidR="00343840">
        <w:rPr>
          <w:rFonts w:ascii="Times New Roman" w:hAnsi="Times New Roman" w:cs="Times New Roman"/>
        </w:rPr>
        <w:t xml:space="preserve">Gazdálkodás- és Regionális Tudományok Doktori Iskola (a továbbiakban: </w:t>
      </w:r>
      <w:r w:rsidRPr="035EEB8E" w:rsidR="00343840">
        <w:rPr>
          <w:rFonts w:ascii="Times New Roman" w:hAnsi="Times New Roman" w:cs="Times New Roman"/>
        </w:rPr>
        <w:t xml:space="preserve">MATE </w:t>
      </w:r>
      <w:r w:rsidRPr="035EEB8E" w:rsidR="00343840">
        <w:rPr>
          <w:rFonts w:ascii="Times New Roman" w:hAnsi="Times New Roman" w:cs="Times New Roman"/>
        </w:rPr>
        <w:t xml:space="preserve">GRDI) Kutatásetikai </w:t>
      </w:r>
      <w:r w:rsidRPr="035EEB8E" w:rsidR="00CD20D4">
        <w:rPr>
          <w:rFonts w:ascii="Times New Roman" w:hAnsi="Times New Roman" w:cs="Times New Roman"/>
        </w:rPr>
        <w:t>Bizottság</w:t>
      </w:r>
      <w:r w:rsidRPr="035EEB8E" w:rsidR="00343840">
        <w:rPr>
          <w:rFonts w:ascii="Times New Roman" w:hAnsi="Times New Roman" w:cs="Times New Roman"/>
        </w:rPr>
        <w:t>ának</w:t>
      </w:r>
      <w:r w:rsidRPr="035EEB8E" w:rsidR="00CD20D4">
        <w:rPr>
          <w:rFonts w:ascii="Times New Roman" w:hAnsi="Times New Roman" w:cs="Times New Roman"/>
        </w:rPr>
        <w:t xml:space="preserve"> </w:t>
      </w:r>
      <w:r w:rsidRPr="035EEB8E" w:rsidR="00343840">
        <w:rPr>
          <w:rFonts w:ascii="Times New Roman" w:hAnsi="Times New Roman" w:cs="Times New Roman"/>
        </w:rPr>
        <w:t xml:space="preserve">(a továbbiakban: Bizottság) </w:t>
      </w:r>
      <w:r w:rsidRPr="035EEB8E" w:rsidR="00CD20D4">
        <w:rPr>
          <w:rFonts w:ascii="Times New Roman" w:hAnsi="Times New Roman" w:cs="Times New Roman"/>
        </w:rPr>
        <w:t xml:space="preserve">célja, hogy a MATE GRDI doktoranduszai kutatásainak etikai vonatkozásait megvizsgálja és azokról </w:t>
      </w:r>
      <w:r w:rsidRPr="035EEB8E" w:rsidR="00CD20D4">
        <w:rPr>
          <w:rFonts w:ascii="Times New Roman" w:hAnsi="Times New Roman" w:cs="Times New Roman"/>
        </w:rPr>
        <w:t xml:space="preserve">döntést hozzon. </w:t>
      </w:r>
    </w:p>
    <w:p w:rsidRPr="00DC09DC" w:rsidR="00CD20D4" w:rsidP="00CD20D4" w:rsidRDefault="00CD20D4" w14:paraId="553DA877" w14:textId="74F0438F">
      <w:pPr>
        <w:jc w:val="both"/>
        <w:rPr>
          <w:rFonts w:ascii="Times New Roman" w:hAnsi="Times New Roman" w:cs="Times New Roman"/>
        </w:rPr>
      </w:pPr>
      <w:r w:rsidRPr="035EEB8E" w:rsidR="00CD20D4">
        <w:rPr>
          <w:rFonts w:ascii="Times New Roman" w:hAnsi="Times New Roman" w:cs="Times New Roman"/>
        </w:rPr>
        <w:t xml:space="preserve">A </w:t>
      </w:r>
      <w:r w:rsidRPr="035EEB8E" w:rsidR="00CD20D4">
        <w:rPr>
          <w:rFonts w:ascii="Times New Roman" w:hAnsi="Times New Roman" w:cs="Times New Roman"/>
        </w:rPr>
        <w:t>Bizottságához magyar és angol nyelven nyújthatnak be etikai kérelmeket a doktori iskola hallgatói és témavezetői, valamint a</w:t>
      </w:r>
      <w:r w:rsidRPr="035EEB8E" w:rsidR="00B706A3">
        <w:rPr>
          <w:rFonts w:ascii="Times New Roman" w:hAnsi="Times New Roman" w:cs="Times New Roman"/>
        </w:rPr>
        <w:t>z</w:t>
      </w:r>
      <w:r w:rsidRPr="035EEB8E" w:rsidR="00CD20D4">
        <w:rPr>
          <w:rFonts w:ascii="Times New Roman" w:hAnsi="Times New Roman" w:cs="Times New Roman"/>
        </w:rPr>
        <w:t xml:space="preserve"> </w:t>
      </w:r>
      <w:r w:rsidRPr="035EEB8E" w:rsidR="006B68AB">
        <w:rPr>
          <w:rFonts w:ascii="Times New Roman" w:hAnsi="Times New Roman" w:cs="Times New Roman"/>
        </w:rPr>
        <w:t>A</w:t>
      </w:r>
      <w:r w:rsidRPr="035EEB8E" w:rsidR="00B706A3">
        <w:rPr>
          <w:rFonts w:ascii="Times New Roman" w:hAnsi="Times New Roman" w:cs="Times New Roman"/>
        </w:rPr>
        <w:t>GI és VFGI</w:t>
      </w:r>
      <w:r w:rsidRPr="035EEB8E" w:rsidR="00B706A3">
        <w:rPr>
          <w:rFonts w:ascii="Times New Roman" w:hAnsi="Times New Roman" w:cs="Times New Roman"/>
        </w:rPr>
        <w:t xml:space="preserve"> </w:t>
      </w:r>
      <w:r w:rsidRPr="035EEB8E" w:rsidR="00CD20D4">
        <w:rPr>
          <w:rFonts w:ascii="Times New Roman" w:hAnsi="Times New Roman" w:cs="Times New Roman"/>
        </w:rPr>
        <w:t>munkatársai.</w:t>
      </w:r>
    </w:p>
    <w:p w:rsidR="00CD20D4" w:rsidP="00CD20D4" w:rsidRDefault="00CD20D4" w14:paraId="3C31A1A5" w14:textId="68A72C6D">
      <w:pPr>
        <w:jc w:val="both"/>
        <w:rPr>
          <w:rFonts w:ascii="Times New Roman" w:hAnsi="Times New Roman" w:cs="Times New Roman"/>
        </w:rPr>
      </w:pPr>
      <w:r w:rsidRPr="035EEB8E" w:rsidR="00CD20D4">
        <w:rPr>
          <w:rFonts w:ascii="Times New Roman" w:hAnsi="Times New Roman" w:cs="Times New Roman"/>
        </w:rPr>
        <w:t xml:space="preserve">A </w:t>
      </w:r>
      <w:r w:rsidRPr="035EEB8E" w:rsidR="00CD20D4">
        <w:rPr>
          <w:rFonts w:ascii="Times New Roman" w:hAnsi="Times New Roman" w:cs="Times New Roman"/>
        </w:rPr>
        <w:t>Bizottság</w:t>
      </w:r>
      <w:r w:rsidRPr="035EEB8E" w:rsidR="00CD20D4">
        <w:rPr>
          <w:rFonts w:ascii="Times New Roman" w:hAnsi="Times New Roman" w:cs="Times New Roman"/>
        </w:rPr>
        <w:t xml:space="preserve"> folyamatos kapcsolatban áll a</w:t>
      </w:r>
      <w:r w:rsidRPr="035EEB8E" w:rsidR="00CD20D4">
        <w:rPr>
          <w:rFonts w:ascii="Times New Roman" w:hAnsi="Times New Roman" w:cs="Times New Roman"/>
        </w:rPr>
        <w:t xml:space="preserve"> </w:t>
      </w:r>
      <w:r w:rsidRPr="035EEB8E" w:rsidR="00343840">
        <w:rPr>
          <w:rFonts w:ascii="Times New Roman" w:hAnsi="Times New Roman" w:cs="Times New Roman"/>
        </w:rPr>
        <w:t>Magyar Agrár- és Élett</w:t>
      </w:r>
      <w:r w:rsidRPr="035EEB8E" w:rsidR="00343840">
        <w:rPr>
          <w:rFonts w:ascii="Times New Roman" w:hAnsi="Times New Roman" w:cs="Times New Roman"/>
        </w:rPr>
        <w:t xml:space="preserve">udományi </w:t>
      </w:r>
      <w:r w:rsidRPr="035EEB8E" w:rsidR="00343840">
        <w:rPr>
          <w:rFonts w:ascii="Times New Roman" w:hAnsi="Times New Roman" w:cs="Times New Roman"/>
        </w:rPr>
        <w:t>E</w:t>
      </w:r>
      <w:r w:rsidRPr="035EEB8E" w:rsidR="00CD20D4">
        <w:rPr>
          <w:rFonts w:ascii="Times New Roman" w:hAnsi="Times New Roman" w:cs="Times New Roman"/>
        </w:rPr>
        <w:t xml:space="preserve">gyetem </w:t>
      </w:r>
      <w:r w:rsidRPr="035EEB8E" w:rsidR="00343840">
        <w:rPr>
          <w:rFonts w:ascii="Times New Roman" w:hAnsi="Times New Roman" w:cs="Times New Roman"/>
        </w:rPr>
        <w:t>Tudomány</w:t>
      </w:r>
      <w:r w:rsidRPr="035EEB8E" w:rsidR="00CD20D4">
        <w:rPr>
          <w:rFonts w:ascii="Times New Roman" w:hAnsi="Times New Roman" w:cs="Times New Roman"/>
        </w:rPr>
        <w:t>etikai Bizottságával, annak iránymutatása alapján végzi munkáját.</w:t>
      </w:r>
    </w:p>
    <w:p w:rsidRPr="00DC09DC" w:rsidR="00B706A3" w:rsidP="00CD20D4" w:rsidRDefault="00B706A3" w14:paraId="0D2DABC1" w14:textId="620F6296">
      <w:pPr>
        <w:jc w:val="both"/>
        <w:rPr>
          <w:rFonts w:ascii="Times New Roman" w:hAnsi="Times New Roman" w:cs="Times New Roman"/>
        </w:rPr>
      </w:pPr>
      <w:r w:rsidRPr="035EEB8E" w:rsidR="00B706A3">
        <w:rPr>
          <w:rFonts w:ascii="Times New Roman" w:hAnsi="Times New Roman" w:cs="Times New Roman"/>
        </w:rPr>
        <w:t xml:space="preserve">A Bizottság elnökét a GRDI </w:t>
      </w:r>
      <w:r w:rsidRPr="035EEB8E" w:rsidR="00922DC5">
        <w:rPr>
          <w:rFonts w:ascii="Times New Roman" w:hAnsi="Times New Roman" w:cs="Times New Roman"/>
        </w:rPr>
        <w:t>vezetője kéri fel és a TTT választja meg. A Bizottság tagjait a Bizottság elnöke kéri</w:t>
      </w:r>
      <w:r w:rsidRPr="035EEB8E" w:rsidR="00922DC5">
        <w:rPr>
          <w:rFonts w:ascii="Times New Roman" w:hAnsi="Times New Roman" w:cs="Times New Roman"/>
        </w:rPr>
        <w:t xml:space="preserve"> fel és a TTT választja meg.</w:t>
      </w:r>
    </w:p>
    <w:p w:rsidRPr="00DC09DC" w:rsidR="00CD20D4" w:rsidP="00CD20D4" w:rsidRDefault="00CD20D4" w14:paraId="45809A04" w14:textId="04E312D8">
      <w:pPr>
        <w:jc w:val="both"/>
        <w:rPr>
          <w:rFonts w:ascii="Times New Roman" w:hAnsi="Times New Roman" w:cs="Times New Roman"/>
        </w:rPr>
      </w:pPr>
      <w:r w:rsidRPr="035EEB8E" w:rsidR="00CD20D4">
        <w:rPr>
          <w:rFonts w:ascii="Times New Roman" w:hAnsi="Times New Roman" w:cs="Times New Roman"/>
        </w:rPr>
        <w:t xml:space="preserve">A kérelmek formai megfelelőségének előzetes vizsgálatát a Bizottság titkára végzi. Ha a benyújtott dokumentáció formai szempontból megfelelő, a titkár továbbítja azt a Bizottság elnökének. Az </w:t>
      </w:r>
      <w:r w:rsidRPr="035EEB8E" w:rsidR="00CD20D4">
        <w:rPr>
          <w:rFonts w:ascii="Times New Roman" w:hAnsi="Times New Roman" w:cs="Times New Roman"/>
        </w:rPr>
        <w:t>elnök</w:t>
      </w:r>
      <w:r w:rsidRPr="035EEB8E" w:rsidR="00CD20D4">
        <w:rPr>
          <w:rFonts w:ascii="Times New Roman" w:hAnsi="Times New Roman" w:cs="Times New Roman"/>
        </w:rPr>
        <w:t xml:space="preserve"> által felkért szakértő ezt követően részletes szakmai értékelést készít a kérelemről.</w:t>
      </w:r>
    </w:p>
    <w:p w:rsidRPr="00DC09DC" w:rsidR="00CD20D4" w:rsidP="00CD20D4" w:rsidRDefault="00CD20D4" w14:paraId="71A169EF" w14:textId="647DD93A">
      <w:pPr>
        <w:jc w:val="both"/>
        <w:rPr>
          <w:rFonts w:ascii="Times New Roman" w:hAnsi="Times New Roman" w:cs="Times New Roman"/>
        </w:rPr>
      </w:pPr>
      <w:r w:rsidRPr="035EEB8E" w:rsidR="00CD20D4">
        <w:rPr>
          <w:rFonts w:ascii="Times New Roman" w:hAnsi="Times New Roman" w:cs="Times New Roman"/>
        </w:rPr>
        <w:t xml:space="preserve">A kérelmek elbírálásáról a Bizottság testületi keretek között, többségi szavazással dönt. Szavazategyenlőség esetén az elnök szavazata dönt. </w:t>
      </w:r>
      <w:r w:rsidRPr="035EEB8E" w:rsidR="00CD20D4">
        <w:rPr>
          <w:rFonts w:ascii="Times New Roman" w:hAnsi="Times New Roman" w:cs="Times New Roman"/>
        </w:rPr>
        <w:t xml:space="preserve">Ha a Bizottság valamely tagja </w:t>
      </w:r>
      <w:r w:rsidRPr="035EEB8E" w:rsidR="00CD20D4">
        <w:rPr>
          <w:rFonts w:ascii="Times New Roman" w:hAnsi="Times New Roman" w:cs="Times New Roman"/>
        </w:rPr>
        <w:t xml:space="preserve">vagy az elnök az adott kérelem tekintetében érintett, az eljárásban és a szavazásban nem vehet részt. Ha az elnök </w:t>
      </w:r>
      <w:r w:rsidRPr="035EEB8E" w:rsidR="00CD20D4">
        <w:rPr>
          <w:rFonts w:ascii="Times New Roman" w:hAnsi="Times New Roman" w:cs="Times New Roman"/>
        </w:rPr>
        <w:t xml:space="preserve">érintettsége </w:t>
      </w:r>
      <w:r w:rsidRPr="035EEB8E" w:rsidR="00922DC5">
        <w:rPr>
          <w:rFonts w:ascii="Times New Roman" w:hAnsi="Times New Roman" w:cs="Times New Roman"/>
        </w:rPr>
        <w:t xml:space="preserve">(pl. </w:t>
      </w:r>
      <w:r w:rsidRPr="035EEB8E" w:rsidR="00922DC5">
        <w:rPr>
          <w:rFonts w:ascii="Times New Roman" w:hAnsi="Times New Roman" w:cs="Times New Roman"/>
        </w:rPr>
        <w:t xml:space="preserve">szerzőség vagy </w:t>
      </w:r>
      <w:r w:rsidRPr="035EEB8E" w:rsidR="00922DC5">
        <w:rPr>
          <w:rFonts w:ascii="Times New Roman" w:hAnsi="Times New Roman" w:cs="Times New Roman"/>
        </w:rPr>
        <w:t>tár</w:t>
      </w:r>
      <w:r w:rsidRPr="035EEB8E" w:rsidR="00922DC5">
        <w:rPr>
          <w:rFonts w:ascii="Times New Roman" w:hAnsi="Times New Roman" w:cs="Times New Roman"/>
        </w:rPr>
        <w:t xml:space="preserve">sszerzőség) </w:t>
      </w:r>
      <w:r w:rsidRPr="035EEB8E" w:rsidR="00CD20D4">
        <w:rPr>
          <w:rFonts w:ascii="Times New Roman" w:hAnsi="Times New Roman" w:cs="Times New Roman"/>
        </w:rPr>
        <w:t>felmerül, a Bizottság az adott ügy elbírálásának idejére – a szavazást megelőzően – ideiglenes elnököt választ.</w:t>
      </w:r>
    </w:p>
    <w:p w:rsidRPr="00DC09DC" w:rsidR="00CD20D4" w:rsidP="00CD20D4" w:rsidRDefault="00CD20D4" w14:paraId="5869F7E6" w14:textId="77777777">
      <w:pPr>
        <w:jc w:val="both"/>
        <w:rPr>
          <w:rFonts w:ascii="Times New Roman" w:hAnsi="Times New Roman" w:cs="Times New Roman"/>
        </w:rPr>
      </w:pPr>
      <w:r w:rsidRPr="00DC09DC">
        <w:rPr>
          <w:rFonts w:ascii="Times New Roman" w:hAnsi="Times New Roman" w:cs="Times New Roman"/>
        </w:rPr>
        <w:t>A Bizottság a kérelmek elbírálása során az alábbi döntéseket hozhatja:</w:t>
      </w:r>
    </w:p>
    <w:p w:rsidRPr="00DC09DC" w:rsidR="00CD20D4" w:rsidP="00CD20D4" w:rsidRDefault="00CD20D4" w14:paraId="745818FB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09DC">
        <w:rPr>
          <w:rFonts w:ascii="Times New Roman" w:hAnsi="Times New Roman" w:cs="Times New Roman"/>
        </w:rPr>
        <w:t>– megállapítja illetékességének hiányát;</w:t>
      </w:r>
    </w:p>
    <w:p w:rsidRPr="00DC09DC" w:rsidR="00CD20D4" w:rsidP="00CD20D4" w:rsidRDefault="00CD20D4" w14:paraId="72C33AA2" w14:textId="777777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35EEB8E" w:rsidR="00CD20D4">
        <w:rPr>
          <w:rFonts w:ascii="Times New Roman" w:hAnsi="Times New Roman" w:cs="Times New Roman"/>
        </w:rPr>
        <w:t>– a kérelmet elfogadja vagy elutasítja;</w:t>
      </w:r>
    </w:p>
    <w:p w:rsidRPr="00DC09DC" w:rsidR="00CD20D4" w:rsidP="00CD20D4" w:rsidRDefault="00CD20D4" w14:paraId="1C0428D3" w14:textId="46AD56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35EEB8E" w:rsidR="00CD20D4">
        <w:rPr>
          <w:rFonts w:ascii="Times New Roman" w:hAnsi="Times New Roman" w:cs="Times New Roman"/>
        </w:rPr>
        <w:t>– megállapítja, hogy a tervezett vizsgálat etikai engedélyhez nem kötött.</w:t>
      </w:r>
    </w:p>
    <w:p w:rsidRPr="00DC09DC" w:rsidR="00CD20D4" w:rsidP="00CD20D4" w:rsidRDefault="00CD20D4" w14:paraId="7C607C57" w14:textId="77777777">
      <w:pPr>
        <w:jc w:val="both"/>
        <w:rPr>
          <w:rFonts w:ascii="Times New Roman" w:hAnsi="Times New Roman" w:cs="Times New Roman"/>
        </w:rPr>
      </w:pPr>
    </w:p>
    <w:p w:rsidRPr="00DC09DC" w:rsidR="00CD20D4" w:rsidP="00CD20D4" w:rsidRDefault="00CD20D4" w14:paraId="38AED316" w14:textId="2FBD7ABB">
      <w:pPr>
        <w:jc w:val="both"/>
        <w:rPr>
          <w:rFonts w:ascii="Times New Roman" w:hAnsi="Times New Roman" w:cs="Times New Roman"/>
        </w:rPr>
      </w:pPr>
      <w:r w:rsidRPr="035EEB8E" w:rsidR="00CD20D4">
        <w:rPr>
          <w:rFonts w:ascii="Times New Roman" w:hAnsi="Times New Roman" w:cs="Times New Roman"/>
        </w:rPr>
        <w:t xml:space="preserve">A Bizottság a kiadott </w:t>
      </w:r>
      <w:r w:rsidRPr="035EEB8E" w:rsidR="00CD20D4">
        <w:rPr>
          <w:rFonts w:ascii="Times New Roman" w:hAnsi="Times New Roman" w:cs="Times New Roman"/>
        </w:rPr>
        <w:t xml:space="preserve">kutatási engedélyekre vonatkozó információkat </w:t>
      </w:r>
      <w:r w:rsidRPr="035EEB8E" w:rsidR="00CD20D4">
        <w:rPr>
          <w:rFonts w:ascii="Times New Roman" w:hAnsi="Times New Roman" w:cs="Times New Roman"/>
        </w:rPr>
        <w:t xml:space="preserve">a honlapján </w:t>
      </w:r>
      <w:r w:rsidRPr="035EEB8E" w:rsidR="00CD20D4">
        <w:rPr>
          <w:rFonts w:ascii="Times New Roman" w:hAnsi="Times New Roman" w:cs="Times New Roman"/>
        </w:rPr>
        <w:t>nyilvánosságra hozza.</w:t>
      </w:r>
    </w:p>
    <w:sectPr w:rsidRPr="00DC09DC" w:rsidR="00CD20D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75"/>
    <w:rsid w:val="00060B75"/>
    <w:rsid w:val="001D56BF"/>
    <w:rsid w:val="00343840"/>
    <w:rsid w:val="005E7DF0"/>
    <w:rsid w:val="00644FC7"/>
    <w:rsid w:val="006839DF"/>
    <w:rsid w:val="006B68AB"/>
    <w:rsid w:val="008D5132"/>
    <w:rsid w:val="00922DC5"/>
    <w:rsid w:val="0099519C"/>
    <w:rsid w:val="00B706A3"/>
    <w:rsid w:val="00CD20D4"/>
    <w:rsid w:val="00DC09DC"/>
    <w:rsid w:val="00FD63B0"/>
    <w:rsid w:val="035EEB8E"/>
    <w:rsid w:val="29FFD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7E2A"/>
  <w15:chartTrackingRefBased/>
  <w15:docId w15:val="{6E7E7943-4D2C-4A55-BDDE-FE981F7D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60B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60B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60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60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60B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60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60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60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60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Cmsor1Char" w:customStyle="1">
    <w:name w:val="Címsor 1 Char"/>
    <w:basedOn w:val="Bekezdsalapbettpusa"/>
    <w:link w:val="Cmsor1"/>
    <w:uiPriority w:val="9"/>
    <w:rsid w:val="00060B7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Cmsor2Char" w:customStyle="1">
    <w:name w:val="Címsor 2 Char"/>
    <w:basedOn w:val="Bekezdsalapbettpusa"/>
    <w:link w:val="Cmsor2"/>
    <w:uiPriority w:val="9"/>
    <w:semiHidden/>
    <w:rsid w:val="00060B7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Cmsor3Char" w:customStyle="1">
    <w:name w:val="Címsor 3 Char"/>
    <w:basedOn w:val="Bekezdsalapbettpusa"/>
    <w:link w:val="Cmsor3"/>
    <w:uiPriority w:val="9"/>
    <w:semiHidden/>
    <w:rsid w:val="00060B7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Cmsor4Char" w:customStyle="1">
    <w:name w:val="Címsor 4 Char"/>
    <w:basedOn w:val="Bekezdsalapbettpusa"/>
    <w:link w:val="Cmsor4"/>
    <w:uiPriority w:val="9"/>
    <w:semiHidden/>
    <w:rsid w:val="00060B75"/>
    <w:rPr>
      <w:rFonts w:eastAsiaTheme="majorEastAsia" w:cstheme="majorBidi"/>
      <w:i/>
      <w:iCs/>
      <w:color w:val="0F4761" w:themeColor="accent1" w:themeShade="BF"/>
    </w:rPr>
  </w:style>
  <w:style w:type="character" w:styleId="Cmsor5Char" w:customStyle="1">
    <w:name w:val="Címsor 5 Char"/>
    <w:basedOn w:val="Bekezdsalapbettpusa"/>
    <w:link w:val="Cmsor5"/>
    <w:uiPriority w:val="9"/>
    <w:semiHidden/>
    <w:rsid w:val="00060B75"/>
    <w:rPr>
      <w:rFonts w:eastAsiaTheme="majorEastAsia" w:cstheme="majorBidi"/>
      <w:color w:val="0F4761" w:themeColor="accent1" w:themeShade="BF"/>
    </w:rPr>
  </w:style>
  <w:style w:type="character" w:styleId="Cmsor6Char" w:customStyle="1">
    <w:name w:val="Címsor 6 Char"/>
    <w:basedOn w:val="Bekezdsalapbettpusa"/>
    <w:link w:val="Cmsor6"/>
    <w:uiPriority w:val="9"/>
    <w:semiHidden/>
    <w:rsid w:val="00060B75"/>
    <w:rPr>
      <w:rFonts w:eastAsiaTheme="majorEastAsia" w:cstheme="majorBidi"/>
      <w:i/>
      <w:iCs/>
      <w:color w:val="595959" w:themeColor="text1" w:themeTint="A6"/>
    </w:rPr>
  </w:style>
  <w:style w:type="character" w:styleId="Cmsor7Char" w:customStyle="1">
    <w:name w:val="Címsor 7 Char"/>
    <w:basedOn w:val="Bekezdsalapbettpusa"/>
    <w:link w:val="Cmsor7"/>
    <w:uiPriority w:val="9"/>
    <w:semiHidden/>
    <w:rsid w:val="00060B75"/>
    <w:rPr>
      <w:rFonts w:eastAsiaTheme="majorEastAsia" w:cstheme="majorBidi"/>
      <w:color w:val="595959" w:themeColor="text1" w:themeTint="A6"/>
    </w:rPr>
  </w:style>
  <w:style w:type="character" w:styleId="Cmsor8Char" w:customStyle="1">
    <w:name w:val="Címsor 8 Char"/>
    <w:basedOn w:val="Bekezdsalapbettpusa"/>
    <w:link w:val="Cmsor8"/>
    <w:uiPriority w:val="9"/>
    <w:semiHidden/>
    <w:rsid w:val="00060B75"/>
    <w:rPr>
      <w:rFonts w:eastAsiaTheme="majorEastAsia" w:cstheme="majorBidi"/>
      <w:i/>
      <w:iCs/>
      <w:color w:val="272727" w:themeColor="text1" w:themeTint="D8"/>
    </w:rPr>
  </w:style>
  <w:style w:type="character" w:styleId="Cmsor9Char" w:customStyle="1">
    <w:name w:val="Címsor 9 Char"/>
    <w:basedOn w:val="Bekezdsalapbettpusa"/>
    <w:link w:val="Cmsor9"/>
    <w:uiPriority w:val="9"/>
    <w:semiHidden/>
    <w:rsid w:val="00060B7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60B7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mChar" w:customStyle="1">
    <w:name w:val="Cím Char"/>
    <w:basedOn w:val="Bekezdsalapbettpusa"/>
    <w:link w:val="Cm"/>
    <w:uiPriority w:val="10"/>
    <w:rsid w:val="00060B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60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cmChar" w:customStyle="1">
    <w:name w:val="Alcím Char"/>
    <w:basedOn w:val="Bekezdsalapbettpusa"/>
    <w:link w:val="Alcm"/>
    <w:uiPriority w:val="11"/>
    <w:rsid w:val="00060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60B75"/>
    <w:pPr>
      <w:spacing w:before="160"/>
      <w:jc w:val="center"/>
    </w:pPr>
    <w:rPr>
      <w:i/>
      <w:iCs/>
      <w:color w:val="404040" w:themeColor="text1" w:themeTint="BF"/>
    </w:rPr>
  </w:style>
  <w:style w:type="character" w:styleId="IdzetChar" w:customStyle="1">
    <w:name w:val="Idézet Char"/>
    <w:basedOn w:val="Bekezdsalapbettpusa"/>
    <w:link w:val="Idzet"/>
    <w:uiPriority w:val="29"/>
    <w:rsid w:val="00060B7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60B7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60B7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60B7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060B7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60B75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34384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43840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rsid w:val="0034384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43840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343840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706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microsoft.com/office/2016/09/relationships/commentsIds" Target="commentsIds.xml" Id="rId9" 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84E0E46BB3867479969AA0CFA07967E" ma:contentTypeVersion="3" ma:contentTypeDescription="Új dokumentum létrehozása." ma:contentTypeScope="" ma:versionID="40a17e0a1c945a831197a6db8039df82">
  <xsd:schema xmlns:xsd="http://www.w3.org/2001/XMLSchema" xmlns:xs="http://www.w3.org/2001/XMLSchema" xmlns:p="http://schemas.microsoft.com/office/2006/metadata/properties" xmlns:ns2="4dffefb1-1564-47ff-98b8-2324c0098a5f" targetNamespace="http://schemas.microsoft.com/office/2006/metadata/properties" ma:root="true" ma:fieldsID="d8d4abbb4dbb483fc74e27741e4b22ac" ns2:_="">
    <xsd:import namespace="4dffefb1-1564-47ff-98b8-2324c0098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efb1-1564-47ff-98b8-2324c009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30B3F6-0D6C-422E-B02D-DAA257E45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fefb1-1564-47ff-98b8-2324c009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42084-6361-4D3B-8BB4-BC609B5F81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561AB3-2AC1-4C88-9A8E-2C8F73B3E8D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Dr. Szabó Kinga</dc:creator>
  <keywords/>
  <dc:description/>
  <lastModifiedBy>Dr. Szente Viktória</lastModifiedBy>
  <revision>9</revision>
  <dcterms:created xsi:type="dcterms:W3CDTF">2026-07-10T12:46:00.0000000Z</dcterms:created>
  <dcterms:modified xsi:type="dcterms:W3CDTF">2026-08-02T15:23:42.6307401Z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27f8ace9-7e2f-48e6-a461-9c2a056b11fc</vt:lpwstr>
  </property>
  <property fmtid="{D5CDD505-2E9C-101B-9397-08002B2CF9AE}" pid="3" name="ContentTypeId">
    <vt:lpwstr>0x010100784E0E46BB3867479969AA0CFA07967E</vt:lpwstr>
  </property>
</Properties>
</file>