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125C" w14:textId="733AE980" w:rsidR="00FD234F" w:rsidRPr="009E2E02" w:rsidRDefault="009E2E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2E02">
        <w:rPr>
          <w:rFonts w:ascii="Times New Roman" w:hAnsi="Times New Roman" w:cs="Times New Roman"/>
          <w:b/>
          <w:bCs/>
          <w:sz w:val="24"/>
          <w:szCs w:val="24"/>
        </w:rPr>
        <w:t>Regionális gazdaságfejlesztés és menedzsment doktori program</w:t>
      </w:r>
    </w:p>
    <w:p w14:paraId="37B5964F" w14:textId="68EAF33F" w:rsidR="00FD234F" w:rsidRPr="00FD234F" w:rsidRDefault="00FD234F" w:rsidP="00067828">
      <w:pPr>
        <w:pStyle w:val="NormlWeb"/>
        <w:spacing w:before="0" w:beforeAutospacing="0" w:after="0" w:afterAutospacing="0"/>
        <w:jc w:val="both"/>
      </w:pPr>
      <w:r>
        <w:t>A gazdaság</w:t>
      </w:r>
      <w:r>
        <w:t>- és vidékfejlesztés</w:t>
      </w:r>
      <w:r>
        <w:t xml:space="preserve"> </w:t>
      </w:r>
      <w:r>
        <w:rPr>
          <w:b/>
          <w:bCs/>
        </w:rPr>
        <w:t>kulcsfontosságú</w:t>
      </w:r>
      <w:r>
        <w:t xml:space="preserve"> </w:t>
      </w:r>
      <w:r w:rsidRPr="00805687">
        <w:rPr>
          <w:b/>
          <w:bCs/>
        </w:rPr>
        <w:t>kutatási terület</w:t>
      </w:r>
      <w:r>
        <w:t xml:space="preserve"> </w:t>
      </w:r>
      <w:r>
        <w:t xml:space="preserve">a fenntartható növekedés, a társadalmi kohézió és a regionális egyenlőtlenségek csökkentése szempontjából, mivel </w:t>
      </w:r>
      <w:r>
        <w:t xml:space="preserve">meggyőződésünk szerint </w:t>
      </w:r>
      <w:r>
        <w:t xml:space="preserve">a globális kihívásokra helyi szinten, a régió adottságaihoz igazítva </w:t>
      </w:r>
      <w:r w:rsidR="00067828">
        <w:t>szükséges</w:t>
      </w:r>
      <w:r>
        <w:t xml:space="preserve"> hatékony válaszokat</w:t>
      </w:r>
      <w:r w:rsidR="00067828">
        <w:t xml:space="preserve"> kínálni</w:t>
      </w:r>
      <w:r>
        <w:t>.</w:t>
      </w:r>
      <w:r>
        <w:t xml:space="preserve"> Ennek megfelelően a</w:t>
      </w:r>
      <w:r>
        <w:t xml:space="preserve"> </w:t>
      </w:r>
      <w:r w:rsidRPr="00805687">
        <w:rPr>
          <w:b/>
          <w:bCs/>
        </w:rPr>
        <w:t xml:space="preserve">Regionális </w:t>
      </w:r>
      <w:r w:rsidR="00067828" w:rsidRPr="00805687">
        <w:rPr>
          <w:b/>
          <w:bCs/>
        </w:rPr>
        <w:t>G</w:t>
      </w:r>
      <w:r w:rsidRPr="00805687">
        <w:rPr>
          <w:b/>
          <w:bCs/>
        </w:rPr>
        <w:t>azdaságfejlesztés</w:t>
      </w:r>
      <w:r w:rsidRPr="00805687">
        <w:rPr>
          <w:b/>
          <w:bCs/>
        </w:rPr>
        <w:t xml:space="preserve"> és </w:t>
      </w:r>
      <w:r w:rsidR="00067828" w:rsidRPr="00805687">
        <w:rPr>
          <w:b/>
          <w:bCs/>
        </w:rPr>
        <w:t>M</w:t>
      </w:r>
      <w:r w:rsidRPr="00805687">
        <w:rPr>
          <w:b/>
          <w:bCs/>
        </w:rPr>
        <w:t>enedzsment</w:t>
      </w:r>
      <w:r w:rsidRPr="00805687">
        <w:rPr>
          <w:b/>
          <w:bCs/>
        </w:rPr>
        <w:t xml:space="preserve"> </w:t>
      </w:r>
      <w:r w:rsidRPr="00805687">
        <w:rPr>
          <w:b/>
          <w:bCs/>
        </w:rPr>
        <w:t>d</w:t>
      </w:r>
      <w:r w:rsidRPr="00805687">
        <w:rPr>
          <w:b/>
          <w:bCs/>
        </w:rPr>
        <w:t xml:space="preserve">oktori </w:t>
      </w:r>
      <w:r w:rsidRPr="00805687">
        <w:rPr>
          <w:b/>
          <w:bCs/>
        </w:rPr>
        <w:t>p</w:t>
      </w:r>
      <w:r w:rsidRPr="00805687">
        <w:rPr>
          <w:b/>
          <w:bCs/>
        </w:rPr>
        <w:t>rogram</w:t>
      </w:r>
      <w:r w:rsidRPr="00805687">
        <w:rPr>
          <w:b/>
          <w:bCs/>
        </w:rPr>
        <w:t>unk</w:t>
      </w:r>
      <w:r>
        <w:t xml:space="preserve"> célja, hogy a </w:t>
      </w:r>
      <w:r w:rsidR="00067828">
        <w:t xml:space="preserve">felkészítsük </w:t>
      </w:r>
      <w:r>
        <w:t>hallgató</w:t>
      </w:r>
      <w:r w:rsidR="00067828">
        <w:t>ink</w:t>
      </w:r>
      <w:r>
        <w:t xml:space="preserve">at a </w:t>
      </w:r>
      <w:r>
        <w:rPr>
          <w:b/>
          <w:bCs/>
        </w:rPr>
        <w:t>regionális gazdaság,</w:t>
      </w:r>
      <w:r w:rsidR="00067828">
        <w:rPr>
          <w:b/>
          <w:bCs/>
        </w:rPr>
        <w:t xml:space="preserve"> a</w:t>
      </w:r>
      <w:r>
        <w:rPr>
          <w:b/>
          <w:bCs/>
        </w:rPr>
        <w:t xml:space="preserve"> terület</w:t>
      </w:r>
      <w:r w:rsidR="00067828">
        <w:rPr>
          <w:b/>
          <w:bCs/>
        </w:rPr>
        <w:t>- és vidék</w:t>
      </w:r>
      <w:r>
        <w:rPr>
          <w:b/>
          <w:bCs/>
        </w:rPr>
        <w:t>fejleszté</w:t>
      </w:r>
      <w:r w:rsidR="00067828">
        <w:rPr>
          <w:b/>
          <w:bCs/>
        </w:rPr>
        <w:t>si</w:t>
      </w:r>
      <w:r>
        <w:rPr>
          <w:b/>
          <w:bCs/>
        </w:rPr>
        <w:t xml:space="preserve"> politika</w:t>
      </w:r>
      <w:r w:rsidR="00067828">
        <w:rPr>
          <w:b/>
          <w:bCs/>
        </w:rPr>
        <w:t>, a gazdaságfejlesztés</w:t>
      </w:r>
      <w:r>
        <w:t xml:space="preserve"> elméleti és módszertani kérdéseinek önálló kutatására, valamint a megszerzett tudás hazai és nemzetközi szintű alkalmazására. </w:t>
      </w:r>
      <w:r w:rsidR="00067828">
        <w:t>Doktori Programunk</w:t>
      </w:r>
      <w:r>
        <w:t xml:space="preserve"> olyan szakembereket </w:t>
      </w:r>
      <w:r w:rsidR="00067828">
        <w:t>képez</w:t>
      </w:r>
      <w:r>
        <w:t>, akik képesek a regionális folyamatok elemzésére, értékelésére és a fejlesztési stratégiák kidolgozására.</w:t>
      </w:r>
      <w:r w:rsidR="00067828">
        <w:t xml:space="preserve"> </w:t>
      </w:r>
      <w:r w:rsidR="00067828">
        <w:rPr>
          <w:b/>
          <w:bCs/>
        </w:rPr>
        <w:t>Doktori</w:t>
      </w:r>
      <w:r w:rsidRPr="00FD234F">
        <w:t xml:space="preserve"> </w:t>
      </w:r>
      <w:r w:rsidRPr="00FD234F">
        <w:rPr>
          <w:b/>
          <w:bCs/>
        </w:rPr>
        <w:t>program</w:t>
      </w:r>
      <w:r w:rsidR="00067828" w:rsidRPr="00805687">
        <w:rPr>
          <w:b/>
          <w:bCs/>
        </w:rPr>
        <w:t>unk</w:t>
      </w:r>
      <w:r w:rsidR="00067828">
        <w:t xml:space="preserve"> </w:t>
      </w:r>
      <w:r w:rsidR="00ED2E99">
        <w:t xml:space="preserve">elemzési </w:t>
      </w:r>
      <w:r w:rsidR="00067828">
        <w:t>területei közül kiemelkednek azok, amik</w:t>
      </w:r>
      <w:r w:rsidRPr="00FD234F">
        <w:t xml:space="preserve"> általában olyan speci</w:t>
      </w:r>
      <w:r w:rsidR="00067828">
        <w:t xml:space="preserve">ális </w:t>
      </w:r>
      <w:r w:rsidR="00ED2E99">
        <w:t xml:space="preserve">kutatási irányokat </w:t>
      </w:r>
      <w:r w:rsidRPr="00FD234F">
        <w:t>kínálnak, mint</w:t>
      </w:r>
      <w:r w:rsidR="00067828">
        <w:t xml:space="preserve"> a</w:t>
      </w:r>
      <w:r w:rsidR="00ED2E99">
        <w:t>(</w:t>
      </w:r>
      <w:r w:rsidR="00067828">
        <w:t>z</w:t>
      </w:r>
      <w:r w:rsidR="00ED2E99">
        <w:t>)</w:t>
      </w:r>
    </w:p>
    <w:p w14:paraId="4C5432E2" w14:textId="11A07872" w:rsidR="00FD234F" w:rsidRPr="00FD234F" w:rsidRDefault="00067828" w:rsidP="000678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FD234F" w:rsidRPr="00FD234F">
        <w:rPr>
          <w:rFonts w:ascii="Times New Roman" w:eastAsia="Times New Roman" w:hAnsi="Times New Roman" w:cs="Times New Roman"/>
          <w:sz w:val="24"/>
          <w:szCs w:val="24"/>
          <w:lang w:eastAsia="hu-HU"/>
        </w:rPr>
        <w:t>nnováció és regionális növekedés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területi kérdései</w:t>
      </w:r>
    </w:p>
    <w:p w14:paraId="5530EE4E" w14:textId="7C8F1DE1" w:rsidR="00FD234F" w:rsidRPr="00FD234F" w:rsidRDefault="00FD234F" w:rsidP="00067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D23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vállalkozások és a gazdasági szereplők </w:t>
      </w:r>
      <w:r w:rsidR="00ED2E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lokális és </w:t>
      </w:r>
      <w:r w:rsidRPr="00FD234F">
        <w:rPr>
          <w:rFonts w:ascii="Times New Roman" w:eastAsia="Times New Roman" w:hAnsi="Times New Roman" w:cs="Times New Roman"/>
          <w:sz w:val="24"/>
          <w:szCs w:val="24"/>
          <w:lang w:eastAsia="hu-HU"/>
        </w:rPr>
        <w:t>regionális szerep</w:t>
      </w:r>
      <w:r w:rsidR="00ED2E99">
        <w:rPr>
          <w:rFonts w:ascii="Times New Roman" w:eastAsia="Times New Roman" w:hAnsi="Times New Roman" w:cs="Times New Roman"/>
          <w:sz w:val="24"/>
          <w:szCs w:val="24"/>
          <w:lang w:eastAsia="hu-HU"/>
        </w:rPr>
        <w:t>ének elemzései</w:t>
      </w:r>
    </w:p>
    <w:p w14:paraId="5132F6E2" w14:textId="41C20136" w:rsidR="00FD234F" w:rsidRPr="00FD234F" w:rsidRDefault="00ED2E99" w:rsidP="00067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FD234F" w:rsidRPr="00FD234F">
        <w:rPr>
          <w:rFonts w:ascii="Times New Roman" w:eastAsia="Times New Roman" w:hAnsi="Times New Roman" w:cs="Times New Roman"/>
          <w:sz w:val="24"/>
          <w:szCs w:val="24"/>
          <w:lang w:eastAsia="hu-HU"/>
        </w:rPr>
        <w:t>egionális gazdaságelemzések és fejlesztést támogató gazdaságpolitikák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vizsgálatai</w:t>
      </w:r>
    </w:p>
    <w:p w14:paraId="2B36200F" w14:textId="780AD00F" w:rsidR="00FD234F" w:rsidRDefault="00ED2E99" w:rsidP="00067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FD234F" w:rsidRPr="00FD23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egionális fejlődést alakító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lokális, regionális és globális </w:t>
      </w:r>
      <w:r w:rsidR="00FD234F" w:rsidRPr="00FD234F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társadalmi, környezeti és gazdasági tényezők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összefüggései</w:t>
      </w:r>
    </w:p>
    <w:p w14:paraId="51DCD199" w14:textId="4D4EC521" w:rsidR="00ED2E99" w:rsidRPr="00FD234F" w:rsidRDefault="00ED2E99" w:rsidP="000678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nemzetközi fenntarthatósági stratégiák regionális adaptációinak lehetőségei.</w:t>
      </w:r>
    </w:p>
    <w:p w14:paraId="22AF90DE" w14:textId="082145F6" w:rsidR="00FD234F" w:rsidRDefault="00FD234F"/>
    <w:p w14:paraId="7F859D7E" w14:textId="1A7119D0" w:rsidR="009E2E02" w:rsidRPr="009E2E02" w:rsidRDefault="009E2E0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2E02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9E2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E2E02">
        <w:rPr>
          <w:rFonts w:ascii="Times New Roman" w:hAnsi="Times New Roman" w:cs="Times New Roman"/>
          <w:b/>
          <w:bCs/>
          <w:sz w:val="24"/>
          <w:szCs w:val="24"/>
        </w:rPr>
        <w:t>program in</w:t>
      </w:r>
      <w:proofErr w:type="gramEnd"/>
      <w:r w:rsidRPr="009E2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2E02">
        <w:rPr>
          <w:rFonts w:ascii="Times New Roman" w:hAnsi="Times New Roman" w:cs="Times New Roman"/>
          <w:b/>
          <w:bCs/>
          <w:sz w:val="24"/>
          <w:szCs w:val="24"/>
        </w:rPr>
        <w:t>regional</w:t>
      </w:r>
      <w:proofErr w:type="spellEnd"/>
      <w:r w:rsidRPr="009E2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2E02">
        <w:rPr>
          <w:rFonts w:ascii="Times New Roman" w:hAnsi="Times New Roman" w:cs="Times New Roman"/>
          <w:b/>
          <w:bCs/>
          <w:sz w:val="24"/>
          <w:szCs w:val="24"/>
        </w:rPr>
        <w:t>economic</w:t>
      </w:r>
      <w:proofErr w:type="spellEnd"/>
      <w:r w:rsidRPr="009E2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2E02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9E2E02">
        <w:rPr>
          <w:rFonts w:ascii="Times New Roman" w:hAnsi="Times New Roman" w:cs="Times New Roman"/>
          <w:b/>
          <w:bCs/>
          <w:sz w:val="24"/>
          <w:szCs w:val="24"/>
        </w:rPr>
        <w:t xml:space="preserve"> and management</w:t>
      </w:r>
    </w:p>
    <w:p w14:paraId="6F05B635" w14:textId="77777777" w:rsidR="00ED2E99" w:rsidRPr="00805687" w:rsidRDefault="00ED2E99" w:rsidP="00805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area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568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tailored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Accordingly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Program in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Economic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and Management</w:t>
      </w:r>
      <w:r w:rsidRPr="0080568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prepare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theoretical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methodological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issues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spatial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rural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policy,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trains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our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b/>
          <w:bCs/>
          <w:sz w:val="24"/>
          <w:szCs w:val="24"/>
        </w:rPr>
        <w:t>doctoral</w:t>
      </w:r>
      <w:proofErr w:type="spellEnd"/>
      <w:r w:rsidRPr="00805687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  <w:r w:rsidRPr="0080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directions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stand out,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as</w:t>
      </w:r>
      <w:proofErr w:type="spellEnd"/>
    </w:p>
    <w:p w14:paraId="492C0A96" w14:textId="5949E7EE" w:rsidR="00ED2E99" w:rsidRPr="00805687" w:rsidRDefault="00ED2E99" w:rsidP="0080568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growth</w:t>
      </w:r>
      <w:proofErr w:type="spellEnd"/>
    </w:p>
    <w:p w14:paraId="399EF5BC" w14:textId="429B7410" w:rsidR="00ED2E99" w:rsidRPr="00805687" w:rsidRDefault="00ED2E99" w:rsidP="0080568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local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businesses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actors</w:t>
      </w:r>
      <w:proofErr w:type="spellEnd"/>
    </w:p>
    <w:p w14:paraId="2245ED96" w14:textId="345BA355" w:rsidR="00ED2E99" w:rsidRPr="00805687" w:rsidRDefault="00ED2E99" w:rsidP="0080568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14:paraId="6FB8677C" w14:textId="272AE371" w:rsidR="00ED2E99" w:rsidRPr="00805687" w:rsidRDefault="00ED2E99" w:rsidP="0080568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687">
        <w:rPr>
          <w:rFonts w:ascii="Times New Roman" w:hAnsi="Times New Roman" w:cs="Times New Roman"/>
          <w:sz w:val="24"/>
          <w:szCs w:val="24"/>
        </w:rPr>
        <w:t>interrelationships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14:paraId="1066F1A4" w14:textId="259D0320" w:rsidR="00ED2E99" w:rsidRPr="00805687" w:rsidRDefault="00ED2E99" w:rsidP="0080568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687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687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805687">
        <w:rPr>
          <w:rFonts w:ascii="Times New Roman" w:hAnsi="Times New Roman" w:cs="Times New Roman"/>
          <w:sz w:val="24"/>
          <w:szCs w:val="24"/>
        </w:rPr>
        <w:t>.</w:t>
      </w:r>
    </w:p>
    <w:p w14:paraId="5850E224" w14:textId="77777777" w:rsidR="00ED2E99" w:rsidRDefault="00ED2E99" w:rsidP="00ED2E99"/>
    <w:p w14:paraId="4ACB3BCD" w14:textId="71C20A27" w:rsidR="00FD234F" w:rsidRDefault="00FD234F"/>
    <w:p w14:paraId="3C0C5C79" w14:textId="77777777" w:rsidR="00FD234F" w:rsidRDefault="00FD234F"/>
    <w:sectPr w:rsidR="00FD2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39C"/>
    <w:multiLevelType w:val="hybridMultilevel"/>
    <w:tmpl w:val="FFA4F3A4"/>
    <w:lvl w:ilvl="0" w:tplc="B04CFB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0CB3"/>
    <w:multiLevelType w:val="multilevel"/>
    <w:tmpl w:val="BEA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D5790"/>
    <w:multiLevelType w:val="hybridMultilevel"/>
    <w:tmpl w:val="D2C20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5B35"/>
    <w:multiLevelType w:val="multilevel"/>
    <w:tmpl w:val="98D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123EC"/>
    <w:multiLevelType w:val="multilevel"/>
    <w:tmpl w:val="BECA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556C4"/>
    <w:multiLevelType w:val="multilevel"/>
    <w:tmpl w:val="AAF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20ACC"/>
    <w:multiLevelType w:val="multilevel"/>
    <w:tmpl w:val="E5A8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636EF"/>
    <w:multiLevelType w:val="multilevel"/>
    <w:tmpl w:val="3EE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E7006"/>
    <w:multiLevelType w:val="multilevel"/>
    <w:tmpl w:val="CC0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4F"/>
    <w:rsid w:val="00067828"/>
    <w:rsid w:val="00805687"/>
    <w:rsid w:val="009E2E02"/>
    <w:rsid w:val="00ED2E99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64A9"/>
  <w15:chartTrackingRefBased/>
  <w15:docId w15:val="{006AB212-18F2-47FD-84D4-2212ADB9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D23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23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D234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ng-tns-c3229009914-20">
    <w:name w:val="ng-tns-c3229009914-20"/>
    <w:basedOn w:val="Norml"/>
    <w:rsid w:val="00FD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g-tns-c3229009914-201">
    <w:name w:val="ng-tns-c3229009914-201"/>
    <w:basedOn w:val="Bekezdsalapbettpusa"/>
    <w:rsid w:val="00FD234F"/>
  </w:style>
  <w:style w:type="paragraph" w:styleId="NormlWeb">
    <w:name w:val="Normal (Web)"/>
    <w:basedOn w:val="Norml"/>
    <w:uiPriority w:val="99"/>
    <w:unhideWhenUsed/>
    <w:rsid w:val="00FD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23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g-tns-c3229009914-27">
    <w:name w:val="ng-tns-c3229009914-27"/>
    <w:basedOn w:val="Norml"/>
    <w:rsid w:val="00FD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g-tns-c3229009914-271">
    <w:name w:val="ng-tns-c3229009914-271"/>
    <w:basedOn w:val="Bekezdsalapbettpusa"/>
    <w:rsid w:val="00FD234F"/>
  </w:style>
  <w:style w:type="paragraph" w:styleId="Listaszerbekezds">
    <w:name w:val="List Paragraph"/>
    <w:basedOn w:val="Norml"/>
    <w:uiPriority w:val="34"/>
    <w:qFormat/>
    <w:rsid w:val="0080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4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5A8E7310C1C549A59E5FA84F14FF0F" ma:contentTypeVersion="6" ma:contentTypeDescription="Új dokumentum létrehozása." ma:contentTypeScope="" ma:versionID="f8e4125c175415b66c8ab00c241ceb64">
  <xsd:schema xmlns:xsd="http://www.w3.org/2001/XMLSchema" xmlns:xs="http://www.w3.org/2001/XMLSchema" xmlns:p="http://schemas.microsoft.com/office/2006/metadata/properties" xmlns:ns3="ce7260c8-8d56-49de-86bc-d30af0e438e9" targetNamespace="http://schemas.microsoft.com/office/2006/metadata/properties" ma:root="true" ma:fieldsID="f41036f257ffd3bcb4c70b382c40bb16" ns3:_="">
    <xsd:import namespace="ce7260c8-8d56-49de-86bc-d30af0e438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0c8-8d56-49de-86bc-d30af0e43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7260c8-8d56-49de-86bc-d30af0e438e9" xsi:nil="true"/>
  </documentManagement>
</p:properties>
</file>

<file path=customXml/itemProps1.xml><?xml version="1.0" encoding="utf-8"?>
<ds:datastoreItem xmlns:ds="http://schemas.openxmlformats.org/officeDocument/2006/customXml" ds:itemID="{AE9E388F-5A4A-46DF-B32B-CCC698E7C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260c8-8d56-49de-86bc-d30af0e43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5228E-E66D-4F85-9EA5-FF586897E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5FB3F-B5CA-4BC2-9EE1-99C2CB355920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ce7260c8-8d56-49de-86bc-d30af0e438e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Káposzta József</dc:creator>
  <cp:keywords/>
  <dc:description/>
  <cp:lastModifiedBy>Dr. Káposzta József</cp:lastModifiedBy>
  <cp:revision>2</cp:revision>
  <dcterms:created xsi:type="dcterms:W3CDTF">2025-09-30T11:46:00Z</dcterms:created>
  <dcterms:modified xsi:type="dcterms:W3CDTF">2025-09-30T11:46:00Z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0x010100115A8E7310C1C549A59E5FA84F14FF0F</vt:lpwstr>
  </property>
</Properties>
</file>